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FA6B" w14:textId="77777777" w:rsidR="00AB1D30" w:rsidRPr="00AE46AC" w:rsidRDefault="001234E9" w:rsidP="00AB1D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A4B9EB1" wp14:editId="2213CCF6">
            <wp:extent cx="940279" cy="1133423"/>
            <wp:effectExtent l="0" t="0" r="0" b="0"/>
            <wp:docPr id="4" name="Picture 4" descr="D:\Documents\Moji dokumenti\Natjecaji financiranje\FIPRO\Dokumentacija FIPRO\Zupanijska obiljezja\Grb-P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Moji dokumenti\Natjecaji financiranje\FIPRO\Dokumentacija FIPRO\Zupanijska obiljezja\Grb-PG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5" cy="113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9A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AB8FB" wp14:editId="6C875730">
                <wp:simplePos x="0" y="0"/>
                <wp:positionH relativeFrom="column">
                  <wp:posOffset>3705225</wp:posOffset>
                </wp:positionH>
                <wp:positionV relativeFrom="paragraph">
                  <wp:posOffset>-118110</wp:posOffset>
                </wp:positionV>
                <wp:extent cx="2386330" cy="958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633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8BCC2" w14:textId="77777777" w:rsidR="00AB1D30" w:rsidRDefault="00AB1D30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01959DB" wp14:editId="47991261">
                                  <wp:extent cx="2363821" cy="884760"/>
                                  <wp:effectExtent l="0" t="0" r="0" b="0"/>
                                  <wp:docPr id="1" name="Picture 1" descr="D:\Documents\Moji dokumenti\Natjecaji financiranje\FIPRO\Dizajn DRAGON\Fipro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s\Moji dokumenti\Natjecaji financiranje\FIPRO\Dizajn DRAGON\Fipro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026" cy="88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AB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75pt;margin-top:-9.3pt;width:187.9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" fillcolor="white [3201]" stroked="f" strokeweight=".5pt">
                <v:textbox>
                  <w:txbxContent>
                    <w:p w14:paraId="1F28BCC2" w14:textId="77777777" w:rsidR="00AB1D30" w:rsidRDefault="00AB1D30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01959DB" wp14:editId="47991261">
                            <wp:extent cx="2363821" cy="884760"/>
                            <wp:effectExtent l="0" t="0" r="0" b="0"/>
                            <wp:docPr id="1" name="Picture 1" descr="D:\Documents\Moji dokumenti\Natjecaji financiranje\FIPRO\Dizajn DRAGON\Fipro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s\Moji dokumenti\Natjecaji financiranje\FIPRO\Dizajn DRAGON\Fipro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026" cy="884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F992C4" w14:textId="77777777" w:rsidR="00AB1D30" w:rsidRPr="00AE46AC" w:rsidRDefault="00AB1D30" w:rsidP="00AB1D30">
      <w:pPr>
        <w:pStyle w:val="Default"/>
        <w:rPr>
          <w:rFonts w:ascii="Times New Roman" w:hAnsi="Times New Roman" w:cs="Times New Roman"/>
        </w:rPr>
      </w:pPr>
    </w:p>
    <w:p w14:paraId="27805660" w14:textId="77777777" w:rsidR="00AB1D30" w:rsidRPr="00AE46AC" w:rsidRDefault="00AB1D30" w:rsidP="00AB1D30">
      <w:pPr>
        <w:pStyle w:val="Default"/>
        <w:rPr>
          <w:rFonts w:ascii="Times New Roman" w:hAnsi="Times New Roman" w:cs="Times New Roman"/>
        </w:rPr>
      </w:pPr>
    </w:p>
    <w:p w14:paraId="017E6D4E" w14:textId="77777777" w:rsidR="00AB1D30" w:rsidRPr="00AE46AC" w:rsidRDefault="00AB1D30" w:rsidP="00AB1D30">
      <w:pPr>
        <w:pStyle w:val="Default"/>
        <w:rPr>
          <w:rFonts w:ascii="Times New Roman" w:hAnsi="Times New Roman" w:cs="Times New Roman"/>
        </w:rPr>
      </w:pPr>
    </w:p>
    <w:p w14:paraId="6A34074D" w14:textId="77777777" w:rsidR="00AB1D30" w:rsidRPr="00AE46AC" w:rsidRDefault="008171D5" w:rsidP="00AB1D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B4EFE">
        <w:rPr>
          <w:rFonts w:ascii="Times New Roman" w:hAnsi="Times New Roman" w:cs="Times New Roman"/>
        </w:rPr>
        <w:t xml:space="preserve">Rijeka, </w:t>
      </w:r>
      <w:r w:rsidR="00BD1F7B">
        <w:rPr>
          <w:rFonts w:ascii="Times New Roman" w:hAnsi="Times New Roman" w:cs="Times New Roman"/>
        </w:rPr>
        <w:t>22. svibnja 2019</w:t>
      </w:r>
    </w:p>
    <w:p w14:paraId="6908F721" w14:textId="77777777" w:rsidR="00AB1D30" w:rsidRPr="00AE46AC" w:rsidRDefault="00AB1D30" w:rsidP="00AB1D30">
      <w:pPr>
        <w:pStyle w:val="Default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</w:rPr>
        <w:t xml:space="preserve"> </w:t>
      </w:r>
    </w:p>
    <w:p w14:paraId="17FD9059" w14:textId="77777777" w:rsidR="00AB1D30" w:rsidRPr="00AE46AC" w:rsidRDefault="00AB1D30" w:rsidP="00AB1D30">
      <w:pPr>
        <w:jc w:val="center"/>
      </w:pPr>
      <w:r w:rsidRPr="00AE46AC">
        <w:t>Primorsko-goranska županija (Upravni odjel za turizam, poduzetništvo i ruralni razvoj) i Zaklada FIPRO objavljuju</w:t>
      </w:r>
      <w:r w:rsidR="00D13B91">
        <w:t xml:space="preserve"> </w:t>
      </w:r>
    </w:p>
    <w:p w14:paraId="75975443" w14:textId="77777777" w:rsidR="00AB1D30" w:rsidRPr="00AE46AC" w:rsidRDefault="00AB1D30" w:rsidP="00AB1D30">
      <w:pPr>
        <w:pStyle w:val="Default"/>
        <w:rPr>
          <w:rFonts w:ascii="Times New Roman" w:hAnsi="Times New Roman" w:cs="Times New Roman"/>
        </w:rPr>
      </w:pPr>
    </w:p>
    <w:p w14:paraId="49887571" w14:textId="77777777" w:rsidR="00AB1D30" w:rsidRPr="00AE46AC" w:rsidRDefault="00AB1D30" w:rsidP="00AB1D30">
      <w:pPr>
        <w:pStyle w:val="Default"/>
        <w:rPr>
          <w:rFonts w:ascii="Times New Roman" w:hAnsi="Times New Roman" w:cs="Times New Roman"/>
        </w:rPr>
      </w:pPr>
    </w:p>
    <w:p w14:paraId="130E477F" w14:textId="77777777" w:rsidR="00AB1D30" w:rsidRPr="00AE46AC" w:rsidRDefault="00AB1D30" w:rsidP="00AB1D30">
      <w:pPr>
        <w:pStyle w:val="Default"/>
        <w:jc w:val="center"/>
        <w:rPr>
          <w:rFonts w:ascii="Times New Roman" w:hAnsi="Times New Roman" w:cs="Times New Roman"/>
          <w:sz w:val="36"/>
        </w:rPr>
      </w:pPr>
      <w:r w:rsidRPr="00AE46AC">
        <w:rPr>
          <w:rFonts w:ascii="Times New Roman" w:hAnsi="Times New Roman" w:cs="Times New Roman"/>
          <w:b/>
          <w:bCs/>
          <w:sz w:val="36"/>
        </w:rPr>
        <w:t xml:space="preserve">J A V N I </w:t>
      </w:r>
      <w:r w:rsidR="00F41B8D" w:rsidRPr="00AE46AC">
        <w:rPr>
          <w:rFonts w:ascii="Times New Roman" w:hAnsi="Times New Roman" w:cs="Times New Roman"/>
          <w:b/>
          <w:bCs/>
          <w:sz w:val="36"/>
        </w:rPr>
        <w:t xml:space="preserve"> </w:t>
      </w:r>
      <w:r w:rsidRPr="00AE46AC">
        <w:rPr>
          <w:rFonts w:ascii="Times New Roman" w:hAnsi="Times New Roman" w:cs="Times New Roman"/>
          <w:b/>
          <w:bCs/>
          <w:sz w:val="36"/>
        </w:rPr>
        <w:t>P O Z I V</w:t>
      </w:r>
    </w:p>
    <w:p w14:paraId="25D985A4" w14:textId="77777777" w:rsidR="00AB1D30" w:rsidRPr="00AE46AC" w:rsidRDefault="00AB1D30" w:rsidP="00AB1D30">
      <w:pPr>
        <w:pStyle w:val="Default"/>
        <w:rPr>
          <w:rFonts w:ascii="Times New Roman" w:hAnsi="Times New Roman" w:cs="Times New Roman"/>
          <w:b/>
          <w:bCs/>
        </w:rPr>
      </w:pPr>
    </w:p>
    <w:p w14:paraId="24E8A864" w14:textId="77777777" w:rsidR="00AB1D30" w:rsidRPr="00AE46AC" w:rsidRDefault="00AB1D30" w:rsidP="00AB1D30">
      <w:pPr>
        <w:jc w:val="center"/>
      </w:pPr>
      <w:r w:rsidRPr="00AE46AC">
        <w:t>za podnošenje zahtjeva za dodjelu financijskih sredstava iz</w:t>
      </w:r>
    </w:p>
    <w:p w14:paraId="0C90C691" w14:textId="77777777" w:rsidR="00AB1D30" w:rsidRPr="00AE46AC" w:rsidRDefault="00AB1D30" w:rsidP="00AB1D30">
      <w:pPr>
        <w:jc w:val="center"/>
        <w:rPr>
          <w:b/>
        </w:rPr>
      </w:pPr>
      <w:r w:rsidRPr="00AE46AC">
        <w:t>projekta</w:t>
      </w:r>
      <w:r w:rsidRPr="00AE46AC">
        <w:rPr>
          <w:b/>
        </w:rPr>
        <w:t xml:space="preserve"> Komercijalizacija inovacija</w:t>
      </w:r>
    </w:p>
    <w:p w14:paraId="291E7208" w14:textId="77777777" w:rsidR="00AB1D30" w:rsidRPr="00AE46AC" w:rsidRDefault="00AB1D30" w:rsidP="00AB1D30">
      <w:pPr>
        <w:pStyle w:val="Default"/>
        <w:rPr>
          <w:rFonts w:ascii="Times New Roman" w:hAnsi="Times New Roman" w:cs="Times New Roman"/>
        </w:rPr>
      </w:pPr>
    </w:p>
    <w:p w14:paraId="10097014" w14:textId="77777777" w:rsidR="00AB1D30" w:rsidRPr="00AE46AC" w:rsidRDefault="00AB1D30" w:rsidP="00AB1D30">
      <w:pPr>
        <w:pStyle w:val="Default"/>
        <w:jc w:val="center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  <w:b/>
          <w:bCs/>
        </w:rPr>
        <w:t>I.</w:t>
      </w:r>
    </w:p>
    <w:p w14:paraId="551D7A91" w14:textId="77777777" w:rsidR="00F41B8D" w:rsidRPr="00AE46AC" w:rsidRDefault="00F41B8D" w:rsidP="00F41B8D">
      <w:pPr>
        <w:rPr>
          <w:b/>
        </w:rPr>
      </w:pPr>
      <w:r w:rsidRPr="00AE46AC">
        <w:rPr>
          <w:b/>
        </w:rPr>
        <w:t>NATJECATELJI</w:t>
      </w:r>
    </w:p>
    <w:p w14:paraId="66F3FB91" w14:textId="77777777" w:rsidR="00F41B8D" w:rsidRPr="00AE46AC" w:rsidRDefault="00F41B8D" w:rsidP="00F41B8D">
      <w:pPr>
        <w:pStyle w:val="Default"/>
        <w:rPr>
          <w:rFonts w:ascii="Times New Roman" w:hAnsi="Times New Roman" w:cs="Times New Roman"/>
        </w:rPr>
      </w:pPr>
    </w:p>
    <w:p w14:paraId="3906E349" w14:textId="77777777" w:rsidR="00F41B8D" w:rsidRPr="00AE46AC" w:rsidRDefault="00F41B8D" w:rsidP="00E44762">
      <w:pPr>
        <w:pStyle w:val="Default"/>
        <w:jc w:val="both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</w:rPr>
        <w:t>Natjecatelji za sredstva mogu biti:</w:t>
      </w:r>
    </w:p>
    <w:p w14:paraId="584A39CA" w14:textId="77777777" w:rsidR="00F41B8D" w:rsidRPr="00AE46AC" w:rsidRDefault="00F41B8D" w:rsidP="00E44762">
      <w:pPr>
        <w:pStyle w:val="Default"/>
        <w:jc w:val="both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</w:rPr>
        <w:t>•</w:t>
      </w:r>
      <w:r w:rsidRPr="00AE46AC">
        <w:rPr>
          <w:rFonts w:ascii="Times New Roman" w:hAnsi="Times New Roman" w:cs="Times New Roman"/>
        </w:rPr>
        <w:tab/>
        <w:t xml:space="preserve">fizičke osobe (inovatori koji su spremni ući u poduzetnički pothvat ili ustupiti svoja prava drugom gospodarskom subjektu), </w:t>
      </w:r>
    </w:p>
    <w:p w14:paraId="3297E528" w14:textId="1E1D57B0" w:rsidR="00F41B8D" w:rsidRPr="00AE46AC" w:rsidRDefault="00F41B8D" w:rsidP="00E44762">
      <w:pPr>
        <w:pStyle w:val="Default"/>
        <w:jc w:val="both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</w:rPr>
        <w:t>•</w:t>
      </w:r>
      <w:r w:rsidRPr="00AE46AC">
        <w:rPr>
          <w:rFonts w:ascii="Times New Roman" w:hAnsi="Times New Roman" w:cs="Times New Roman"/>
        </w:rPr>
        <w:tab/>
        <w:t xml:space="preserve">subjekti malog gospodarstva sukladno Zakonu o poticanju </w:t>
      </w:r>
      <w:r w:rsidR="00947523" w:rsidRPr="00AE46AC">
        <w:rPr>
          <w:rFonts w:ascii="Times New Roman" w:hAnsi="Times New Roman" w:cs="Times New Roman"/>
        </w:rPr>
        <w:t xml:space="preserve">razvoja </w:t>
      </w:r>
      <w:r w:rsidRPr="00AE46AC">
        <w:rPr>
          <w:rFonts w:ascii="Times New Roman" w:hAnsi="Times New Roman" w:cs="Times New Roman"/>
        </w:rPr>
        <w:t>malog gospodarstva (N</w:t>
      </w:r>
      <w:r w:rsidR="00947523" w:rsidRPr="00AE46AC">
        <w:rPr>
          <w:rFonts w:ascii="Times New Roman" w:hAnsi="Times New Roman" w:cs="Times New Roman"/>
        </w:rPr>
        <w:t>N 29/02, NN 63/07, NN 53/12</w:t>
      </w:r>
      <w:r w:rsidRPr="00AE46AC">
        <w:rPr>
          <w:rFonts w:ascii="Times New Roman" w:hAnsi="Times New Roman" w:cs="Times New Roman"/>
        </w:rPr>
        <w:t>, NN 56/13</w:t>
      </w:r>
      <w:r w:rsidR="00BD1F7B">
        <w:rPr>
          <w:rFonts w:ascii="Times New Roman" w:hAnsi="Times New Roman" w:cs="Times New Roman"/>
        </w:rPr>
        <w:t xml:space="preserve">, </w:t>
      </w:r>
      <w:r w:rsidR="00BA21B0" w:rsidRPr="00BA21B0">
        <w:rPr>
          <w:rFonts w:ascii="Times New Roman" w:hAnsi="Times New Roman" w:cs="Times New Roman"/>
        </w:rPr>
        <w:t>NN 121/16</w:t>
      </w:r>
      <w:r w:rsidRPr="00AE46AC">
        <w:rPr>
          <w:rFonts w:ascii="Times New Roman" w:hAnsi="Times New Roman" w:cs="Times New Roman"/>
        </w:rPr>
        <w:t xml:space="preserve">) i Preporuci Europske komisije 2003/361/EC od 6. svibnja 2003. </w:t>
      </w:r>
      <w:r w:rsidR="009C39A4">
        <w:rPr>
          <w:rFonts w:ascii="Times New Roman" w:hAnsi="Times New Roman" w:cs="Times New Roman"/>
        </w:rPr>
        <w:t>g</w:t>
      </w:r>
      <w:r w:rsidRPr="00AE46AC">
        <w:rPr>
          <w:rFonts w:ascii="Times New Roman" w:hAnsi="Times New Roman" w:cs="Times New Roman"/>
        </w:rPr>
        <w:t>odine</w:t>
      </w:r>
      <w:r w:rsidR="009C39A4">
        <w:rPr>
          <w:rFonts w:ascii="Times New Roman" w:hAnsi="Times New Roman" w:cs="Times New Roman"/>
        </w:rPr>
        <w:t xml:space="preserve">, a odnosi se na </w:t>
      </w:r>
      <w:r w:rsidR="00DB3AD5" w:rsidRPr="009C39A4">
        <w:rPr>
          <w:rFonts w:ascii="Times New Roman" w:hAnsi="Times New Roman" w:cs="Times New Roman"/>
          <w:color w:val="auto"/>
        </w:rPr>
        <w:t xml:space="preserve">trgovačka </w:t>
      </w:r>
      <w:r w:rsidR="009C39A4">
        <w:rPr>
          <w:rFonts w:ascii="Times New Roman" w:hAnsi="Times New Roman" w:cs="Times New Roman"/>
          <w:color w:val="auto"/>
        </w:rPr>
        <w:t>društva izvan  javnog sektora  te obrte</w:t>
      </w:r>
      <w:r w:rsidR="00DB3AD5" w:rsidRPr="00AE46AC">
        <w:rPr>
          <w:rFonts w:ascii="Times New Roman" w:hAnsi="Times New Roman" w:cs="Times New Roman"/>
        </w:rPr>
        <w:t xml:space="preserve">  </w:t>
      </w:r>
      <w:r w:rsidRPr="00AE46AC">
        <w:rPr>
          <w:rFonts w:ascii="Times New Roman" w:hAnsi="Times New Roman" w:cs="Times New Roman"/>
        </w:rPr>
        <w:t>u privatnom vlasništvu čije je sjedište na području Primorsko-goranske županije.</w:t>
      </w:r>
    </w:p>
    <w:p w14:paraId="1346473F" w14:textId="77777777" w:rsidR="00BA21B0" w:rsidRDefault="00BA21B0" w:rsidP="00F41B8D">
      <w:pPr>
        <w:pStyle w:val="Default"/>
        <w:rPr>
          <w:rFonts w:ascii="Times New Roman" w:hAnsi="Times New Roman" w:cs="Times New Roman"/>
          <w:lang w:val="en-US"/>
        </w:rPr>
      </w:pPr>
    </w:p>
    <w:p w14:paraId="083F0328" w14:textId="015742A2" w:rsidR="00F41B8D" w:rsidRDefault="00BA21B0" w:rsidP="00F41B8D">
      <w:pPr>
        <w:pStyle w:val="Default"/>
        <w:rPr>
          <w:rFonts w:ascii="Times New Roman" w:hAnsi="Times New Roman" w:cs="Times New Roman"/>
        </w:rPr>
      </w:pPr>
      <w:r w:rsidRPr="00BA21B0">
        <w:rPr>
          <w:rFonts w:ascii="Times New Roman" w:hAnsi="Times New Roman" w:cs="Times New Roman"/>
        </w:rPr>
        <w:t>Natjecatelji koji su u posljednjih 5 (pet) godina bili financirani iz Projekta, ne mogu biti Korisnici financiranja i njihova prijava se neće razmatrati</w:t>
      </w:r>
      <w:r w:rsidRPr="00BA21B0">
        <w:rPr>
          <w:rFonts w:ascii="Times New Roman" w:hAnsi="Times New Roman" w:cs="Times New Roman"/>
        </w:rPr>
        <w:t>.</w:t>
      </w:r>
    </w:p>
    <w:p w14:paraId="0BA3EF89" w14:textId="77777777" w:rsidR="00BA21B0" w:rsidRPr="00BA21B0" w:rsidRDefault="00BA21B0" w:rsidP="00F41B8D">
      <w:pPr>
        <w:pStyle w:val="Default"/>
        <w:rPr>
          <w:rFonts w:ascii="Times New Roman" w:hAnsi="Times New Roman" w:cs="Times New Roman"/>
        </w:rPr>
      </w:pPr>
    </w:p>
    <w:p w14:paraId="7468BDEA" w14:textId="77777777" w:rsidR="00AB1D30" w:rsidRPr="00AE46AC" w:rsidRDefault="00AB1D30" w:rsidP="00F41B8D">
      <w:pPr>
        <w:pStyle w:val="Default"/>
        <w:jc w:val="center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  <w:b/>
          <w:bCs/>
        </w:rPr>
        <w:t>II.</w:t>
      </w:r>
    </w:p>
    <w:p w14:paraId="714AB689" w14:textId="77777777" w:rsidR="00F41B8D" w:rsidRPr="00AE46AC" w:rsidRDefault="00F41B8D" w:rsidP="00F41B8D">
      <w:pPr>
        <w:rPr>
          <w:b/>
        </w:rPr>
      </w:pPr>
      <w:r w:rsidRPr="00AE46AC">
        <w:rPr>
          <w:b/>
        </w:rPr>
        <w:t>PREDMET FINANCIRANJA</w:t>
      </w:r>
    </w:p>
    <w:p w14:paraId="5A49A1C6" w14:textId="77777777" w:rsidR="00F41B8D" w:rsidRPr="00AE46AC" w:rsidRDefault="00F41B8D" w:rsidP="00F41B8D">
      <w:pPr>
        <w:jc w:val="both"/>
      </w:pPr>
    </w:p>
    <w:p w14:paraId="55D01A72" w14:textId="77777777" w:rsidR="00F41B8D" w:rsidRPr="00AE46AC" w:rsidRDefault="00F41B8D" w:rsidP="00E44762">
      <w:pPr>
        <w:jc w:val="both"/>
      </w:pPr>
      <w:r w:rsidRPr="00AE46AC">
        <w:t>Sredstva se dodjeljuju za financiranje slijedećih prihvatljivih troškova razvoja i komercijalizacije inovacija:</w:t>
      </w:r>
    </w:p>
    <w:p w14:paraId="2B93685F" w14:textId="77777777" w:rsidR="00F41B8D" w:rsidRPr="00AE46AC" w:rsidRDefault="00F41B8D" w:rsidP="00E44762">
      <w:pPr>
        <w:numPr>
          <w:ilvl w:val="0"/>
          <w:numId w:val="1"/>
        </w:numPr>
        <w:jc w:val="both"/>
        <w:rPr>
          <w:rFonts w:eastAsia="Times New Roman"/>
          <w:lang w:eastAsia="hr-HR"/>
        </w:rPr>
      </w:pPr>
      <w:r w:rsidRPr="00AE46AC">
        <w:rPr>
          <w:rFonts w:eastAsia="Times New Roman"/>
          <w:lang w:eastAsia="hr-HR"/>
        </w:rPr>
        <w:t>izrada ili nabava potrebne opreme, alata i materijala za izradu inovacije ako se ista ne može ugovoriti kao vanjska usluga</w:t>
      </w:r>
    </w:p>
    <w:p w14:paraId="5117E000" w14:textId="77777777" w:rsidR="00F41B8D" w:rsidRPr="00AE46AC" w:rsidRDefault="00F41B8D" w:rsidP="00E44762">
      <w:pPr>
        <w:numPr>
          <w:ilvl w:val="0"/>
          <w:numId w:val="1"/>
        </w:numPr>
        <w:jc w:val="both"/>
        <w:rPr>
          <w:rFonts w:eastAsia="Times New Roman"/>
          <w:lang w:eastAsia="hr-HR"/>
        </w:rPr>
      </w:pPr>
      <w:r w:rsidRPr="00AE46AC">
        <w:rPr>
          <w:rFonts w:eastAsia="Times New Roman"/>
          <w:lang w:eastAsia="hr-HR"/>
        </w:rPr>
        <w:t>izrada, ispitivanje, usavršavanje prototipa proizvoda ili postupka pružanja usluge</w:t>
      </w:r>
    </w:p>
    <w:p w14:paraId="1BF93186" w14:textId="77777777" w:rsidR="00F41B8D" w:rsidRPr="00AE46AC" w:rsidRDefault="00F41B8D" w:rsidP="00E44762">
      <w:pPr>
        <w:numPr>
          <w:ilvl w:val="0"/>
          <w:numId w:val="1"/>
        </w:numPr>
        <w:jc w:val="both"/>
        <w:rPr>
          <w:rFonts w:eastAsia="Times New Roman"/>
          <w:lang w:eastAsia="hr-HR"/>
        </w:rPr>
      </w:pPr>
      <w:r w:rsidRPr="00AE46AC">
        <w:rPr>
          <w:rFonts w:eastAsia="Times New Roman"/>
          <w:lang w:eastAsia="hr-HR"/>
        </w:rPr>
        <w:t>pripreme za izlazak na tržište, promotivne aktivnosti te aktivnosti ugovaranja i razvoja distributivno prodajnih kanala</w:t>
      </w:r>
    </w:p>
    <w:p w14:paraId="41EDAD22" w14:textId="77777777" w:rsidR="00F41B8D" w:rsidRPr="00AE46AC" w:rsidRDefault="00F41B8D" w:rsidP="00E44762">
      <w:pPr>
        <w:numPr>
          <w:ilvl w:val="0"/>
          <w:numId w:val="1"/>
        </w:numPr>
        <w:jc w:val="both"/>
        <w:rPr>
          <w:rFonts w:eastAsia="Times New Roman"/>
          <w:lang w:eastAsia="hr-HR"/>
        </w:rPr>
      </w:pPr>
      <w:r w:rsidRPr="00AE46AC">
        <w:rPr>
          <w:rFonts w:eastAsia="Times New Roman"/>
          <w:lang w:eastAsia="hr-HR"/>
        </w:rPr>
        <w:t>certificiranje ili atestiranje proizvoda ili usluga radi izlaska na tržište</w:t>
      </w:r>
    </w:p>
    <w:p w14:paraId="5617C7D1" w14:textId="77777777" w:rsidR="00F41B8D" w:rsidRPr="00AE46AC" w:rsidRDefault="00F41B8D" w:rsidP="00E44762">
      <w:pPr>
        <w:numPr>
          <w:ilvl w:val="0"/>
          <w:numId w:val="1"/>
        </w:numPr>
        <w:jc w:val="both"/>
        <w:rPr>
          <w:rFonts w:eastAsia="Times New Roman"/>
          <w:lang w:eastAsia="hr-HR"/>
        </w:rPr>
      </w:pPr>
      <w:r w:rsidRPr="00AE46AC">
        <w:rPr>
          <w:rFonts w:eastAsia="Times New Roman"/>
          <w:lang w:eastAsia="hr-HR"/>
        </w:rPr>
        <w:t>pretraživanja stanja tehnike, pripreme i zaštite intelektualnog vlasništva.</w:t>
      </w:r>
    </w:p>
    <w:p w14:paraId="69598E4A" w14:textId="77777777" w:rsidR="00F41B8D" w:rsidRPr="00AE46AC" w:rsidRDefault="00F41B8D" w:rsidP="00E44762">
      <w:pPr>
        <w:jc w:val="both"/>
        <w:rPr>
          <w:bCs/>
        </w:rPr>
      </w:pPr>
    </w:p>
    <w:p w14:paraId="2BB4A645" w14:textId="77777777" w:rsidR="00F41B8D" w:rsidRPr="00AE46AC" w:rsidRDefault="00F41B8D" w:rsidP="00E44762">
      <w:pPr>
        <w:jc w:val="both"/>
      </w:pPr>
      <w:r w:rsidRPr="00AE46AC">
        <w:rPr>
          <w:bCs/>
        </w:rPr>
        <w:t>Sredstva se neće dodjeljivati za slijedeće neprihvatljive troškove</w:t>
      </w:r>
      <w:r w:rsidRPr="00AE46AC">
        <w:t xml:space="preserve">: </w:t>
      </w:r>
    </w:p>
    <w:p w14:paraId="4C5B626F" w14:textId="77777777" w:rsidR="00F41B8D" w:rsidRPr="00AE46AC" w:rsidRDefault="00F41B8D" w:rsidP="00E44762">
      <w:pPr>
        <w:numPr>
          <w:ilvl w:val="0"/>
          <w:numId w:val="1"/>
        </w:numPr>
        <w:jc w:val="both"/>
      </w:pPr>
      <w:r w:rsidRPr="00AE46AC">
        <w:t xml:space="preserve">nastalima prije objave natječaja </w:t>
      </w:r>
    </w:p>
    <w:p w14:paraId="68DC0D18" w14:textId="77777777" w:rsidR="00F41B8D" w:rsidRPr="00AE46AC" w:rsidRDefault="00F41B8D" w:rsidP="00E44762">
      <w:pPr>
        <w:numPr>
          <w:ilvl w:val="0"/>
          <w:numId w:val="1"/>
        </w:numPr>
        <w:jc w:val="both"/>
      </w:pPr>
      <w:r w:rsidRPr="00AE46AC">
        <w:lastRenderedPageBreak/>
        <w:t xml:space="preserve">povezanim sa zemljom, građevinskim objektima, infrastrukturom (priključci i sl.) </w:t>
      </w:r>
    </w:p>
    <w:p w14:paraId="5CEF4A94" w14:textId="77777777" w:rsidR="00F41B8D" w:rsidRPr="00AE46AC" w:rsidRDefault="00F41B8D" w:rsidP="00E44762">
      <w:pPr>
        <w:numPr>
          <w:ilvl w:val="0"/>
          <w:numId w:val="1"/>
        </w:numPr>
        <w:jc w:val="both"/>
      </w:pPr>
      <w:r w:rsidRPr="00AE46AC">
        <w:t xml:space="preserve">kupnja ili nabava motornog vozila </w:t>
      </w:r>
    </w:p>
    <w:p w14:paraId="630CE914" w14:textId="77777777" w:rsidR="00F41B8D" w:rsidRPr="00AE46AC" w:rsidRDefault="00F41B8D" w:rsidP="00E44762">
      <w:pPr>
        <w:numPr>
          <w:ilvl w:val="0"/>
          <w:numId w:val="1"/>
        </w:numPr>
        <w:jc w:val="both"/>
      </w:pPr>
      <w:r w:rsidRPr="00AE46AC">
        <w:t xml:space="preserve">sve vrste poreza i carina uključujući </w:t>
      </w:r>
      <w:r w:rsidRPr="00AE46AC">
        <w:rPr>
          <w:bCs/>
        </w:rPr>
        <w:t xml:space="preserve">PDV </w:t>
      </w:r>
    </w:p>
    <w:p w14:paraId="015691E4" w14:textId="77777777" w:rsidR="00F41B8D" w:rsidRPr="00AE46AC" w:rsidRDefault="00F41B8D" w:rsidP="00E44762">
      <w:pPr>
        <w:numPr>
          <w:ilvl w:val="0"/>
          <w:numId w:val="1"/>
        </w:numPr>
        <w:jc w:val="both"/>
      </w:pPr>
      <w:r w:rsidRPr="00AE46AC">
        <w:t xml:space="preserve">troškovi koji se već financiraju putem programa EU ili drugih nacionalnih i internacionalnih programa </w:t>
      </w:r>
    </w:p>
    <w:p w14:paraId="71278156" w14:textId="77777777" w:rsidR="00F41B8D" w:rsidRPr="00AE46AC" w:rsidRDefault="00F41B8D" w:rsidP="00E44762">
      <w:pPr>
        <w:numPr>
          <w:ilvl w:val="0"/>
          <w:numId w:val="1"/>
        </w:numPr>
        <w:jc w:val="both"/>
      </w:pPr>
      <w:r w:rsidRPr="00AE46AC">
        <w:t xml:space="preserve">ostali troškovi koje povjerenstvo i Upravitelj zaklade procijene nepotrebnim, nedozvoljenim ili neprikladnim bilo visinom bilo sadržajem o čemu će se pismeno izvijestiti Natjecatelj čija prijava je ocijenjena pozitivno. </w:t>
      </w:r>
    </w:p>
    <w:p w14:paraId="1399B236" w14:textId="77777777" w:rsidR="009C39A4" w:rsidRDefault="009C39A4" w:rsidP="00F41B8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A568B46" w14:textId="77777777" w:rsidR="009C39A4" w:rsidRDefault="009C39A4" w:rsidP="00F41B8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529C51C" w14:textId="77777777" w:rsidR="00AB1D30" w:rsidRPr="00AE46AC" w:rsidRDefault="00F41B8D" w:rsidP="00F41B8D">
      <w:pPr>
        <w:pStyle w:val="Default"/>
        <w:jc w:val="center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  <w:b/>
          <w:bCs/>
        </w:rPr>
        <w:t>III</w:t>
      </w:r>
      <w:r w:rsidR="00AB1D30" w:rsidRPr="00AE46AC">
        <w:rPr>
          <w:rFonts w:ascii="Times New Roman" w:hAnsi="Times New Roman" w:cs="Times New Roman"/>
          <w:b/>
          <w:bCs/>
        </w:rPr>
        <w:t>.</w:t>
      </w:r>
    </w:p>
    <w:p w14:paraId="1E7BA45B" w14:textId="77777777" w:rsidR="00F41B8D" w:rsidRPr="00AE46AC" w:rsidRDefault="00F41B8D" w:rsidP="00AB1D30">
      <w:pPr>
        <w:pStyle w:val="Default"/>
        <w:rPr>
          <w:rFonts w:ascii="Times New Roman" w:hAnsi="Times New Roman" w:cs="Times New Roman"/>
        </w:rPr>
      </w:pPr>
    </w:p>
    <w:p w14:paraId="085D0117" w14:textId="77777777" w:rsidR="00F41B8D" w:rsidRPr="00AE46AC" w:rsidRDefault="00F41B8D" w:rsidP="00F41B8D">
      <w:pPr>
        <w:rPr>
          <w:b/>
        </w:rPr>
      </w:pPr>
      <w:r w:rsidRPr="00AE46AC">
        <w:rPr>
          <w:b/>
        </w:rPr>
        <w:t>IZNOS SREDSTAVA I UVJETI FINANCIRANJA</w:t>
      </w:r>
    </w:p>
    <w:p w14:paraId="72FF9483" w14:textId="77777777" w:rsidR="00F41B8D" w:rsidRPr="00AE46AC" w:rsidRDefault="00F41B8D" w:rsidP="00F41B8D"/>
    <w:p w14:paraId="51F15887" w14:textId="1A3AFAAA" w:rsidR="00F41B8D" w:rsidRPr="00AE46AC" w:rsidRDefault="00F41B8D" w:rsidP="00E44762">
      <w:pPr>
        <w:jc w:val="both"/>
      </w:pPr>
      <w:r w:rsidRPr="00AE46AC">
        <w:t xml:space="preserve">Ukupan iznos </w:t>
      </w:r>
      <w:r w:rsidR="00C20226">
        <w:t xml:space="preserve">sredstava koji se dodjeljuje </w:t>
      </w:r>
      <w:r w:rsidR="00773F1C">
        <w:t xml:space="preserve">iz zaklade </w:t>
      </w:r>
      <w:r w:rsidR="00C20226" w:rsidRPr="003A2EB8">
        <w:t xml:space="preserve">iznosi </w:t>
      </w:r>
      <w:r w:rsidR="00773F1C">
        <w:t xml:space="preserve">najviše </w:t>
      </w:r>
      <w:r w:rsidR="00BA21B0" w:rsidRPr="00BA21B0">
        <w:t xml:space="preserve">300.000,00 </w:t>
      </w:r>
      <w:r w:rsidRPr="003A2EB8">
        <w:t>kn</w:t>
      </w:r>
      <w:r w:rsidR="00C20226" w:rsidRPr="003A2EB8">
        <w:t xml:space="preserve"> </w:t>
      </w:r>
      <w:r w:rsidR="00C20226">
        <w:t>i to uz</w:t>
      </w:r>
      <w:r w:rsidR="00A92964">
        <w:t xml:space="preserve"> sl</w:t>
      </w:r>
      <w:r w:rsidRPr="00AE46AC">
        <w:t>jedeće uvjete:</w:t>
      </w:r>
    </w:p>
    <w:p w14:paraId="32DE2576" w14:textId="77777777" w:rsidR="00F41B8D" w:rsidRPr="00AE46AC" w:rsidRDefault="00F41B8D" w:rsidP="00E44762">
      <w:pPr>
        <w:numPr>
          <w:ilvl w:val="0"/>
          <w:numId w:val="3"/>
        </w:numPr>
        <w:jc w:val="both"/>
      </w:pPr>
      <w:r w:rsidRPr="00AE46AC">
        <w:t xml:space="preserve">pojedinom natjecatelju mogu se dodijeliti sredstva u minimalnom iznosu od 50.000,00 kn, a </w:t>
      </w:r>
      <w:r w:rsidR="00E44526">
        <w:t xml:space="preserve">u </w:t>
      </w:r>
      <w:r w:rsidRPr="003A2EB8">
        <w:t xml:space="preserve">maksimalnom iznosu </w:t>
      </w:r>
      <w:r w:rsidR="00E44526" w:rsidRPr="003A2EB8">
        <w:t>raspoloživih sredstava koji ne može biti veći od</w:t>
      </w:r>
      <w:r w:rsidRPr="00AE46AC">
        <w:t xml:space="preserve"> </w:t>
      </w:r>
      <w:r w:rsidR="0058209E">
        <w:t>2</w:t>
      </w:r>
      <w:r w:rsidRPr="00AE46AC">
        <w:t>00.000,00 kn.</w:t>
      </w:r>
    </w:p>
    <w:p w14:paraId="0F4FE15C" w14:textId="77777777" w:rsidR="00F41B8D" w:rsidRPr="00AE46AC" w:rsidRDefault="00F41B8D" w:rsidP="00E44762">
      <w:pPr>
        <w:numPr>
          <w:ilvl w:val="0"/>
          <w:numId w:val="3"/>
        </w:numPr>
        <w:jc w:val="both"/>
      </w:pPr>
      <w:r w:rsidRPr="00AE46AC">
        <w:t>rok financiranja/ korištenja sredstava je do 6 mjeseci</w:t>
      </w:r>
      <w:r w:rsidR="0056464C" w:rsidRPr="00AE46AC">
        <w:t>.</w:t>
      </w:r>
    </w:p>
    <w:p w14:paraId="06853076" w14:textId="77777777" w:rsidR="00F41B8D" w:rsidRPr="00AE46AC" w:rsidRDefault="00F41B8D" w:rsidP="00E44762">
      <w:pPr>
        <w:numPr>
          <w:ilvl w:val="0"/>
          <w:numId w:val="3"/>
        </w:numPr>
        <w:jc w:val="both"/>
      </w:pPr>
      <w:r w:rsidRPr="00AE46AC">
        <w:t>sredstva se isplaćuju u pravilu prema ispostavljenim računima dobavljača, a iznimno prema ponudama i predračunima</w:t>
      </w:r>
      <w:r w:rsidR="0056464C" w:rsidRPr="00AE46AC">
        <w:t>.</w:t>
      </w:r>
    </w:p>
    <w:p w14:paraId="3EA0CE86" w14:textId="77777777" w:rsidR="00F41B8D" w:rsidRPr="00AE46AC" w:rsidRDefault="00F41B8D" w:rsidP="00E44762">
      <w:pPr>
        <w:numPr>
          <w:ilvl w:val="0"/>
          <w:numId w:val="3"/>
        </w:numPr>
        <w:jc w:val="both"/>
      </w:pPr>
      <w:r w:rsidRPr="00AE46AC">
        <w:t>od ukupno dodijeljenih sredstava raspored je:</w:t>
      </w:r>
    </w:p>
    <w:p w14:paraId="3A1FB23D" w14:textId="77777777" w:rsidR="00F41B8D" w:rsidRPr="00AE46AC" w:rsidRDefault="00F41B8D" w:rsidP="00E44762">
      <w:pPr>
        <w:numPr>
          <w:ilvl w:val="1"/>
          <w:numId w:val="2"/>
        </w:numPr>
        <w:jc w:val="both"/>
      </w:pPr>
      <w:r w:rsidRPr="00AE46AC">
        <w:t xml:space="preserve">20% bespovratno </w:t>
      </w:r>
    </w:p>
    <w:p w14:paraId="6D05938B" w14:textId="77777777" w:rsidR="00F41B8D" w:rsidRPr="00AE46AC" w:rsidRDefault="00F41B8D" w:rsidP="00E44762">
      <w:pPr>
        <w:numPr>
          <w:ilvl w:val="1"/>
          <w:numId w:val="2"/>
        </w:numPr>
        <w:jc w:val="both"/>
      </w:pPr>
      <w:r w:rsidRPr="00AE46AC">
        <w:t xml:space="preserve">80% zajam </w:t>
      </w:r>
    </w:p>
    <w:p w14:paraId="09FA1CFB" w14:textId="77777777" w:rsidR="00F41B8D" w:rsidRPr="009C39A4" w:rsidRDefault="00F41B8D" w:rsidP="009C39A4">
      <w:pPr>
        <w:numPr>
          <w:ilvl w:val="0"/>
          <w:numId w:val="3"/>
        </w:numPr>
        <w:jc w:val="both"/>
      </w:pPr>
      <w:r w:rsidRPr="00AE46AC">
        <w:t>zajam se dodjeljuje bez kamata, bez jamaca, bez učešća i bez hipoteke. Rok otplate zajma je 3 godine, uz mogućnost ugovar</w:t>
      </w:r>
      <w:r w:rsidR="005036BE" w:rsidRPr="00AE46AC">
        <w:t xml:space="preserve">anja počeka otplate do 1 godine </w:t>
      </w:r>
      <w:r w:rsidR="009C39A4" w:rsidRPr="009C39A4">
        <w:t>i taj poček ne ulazi u rok otplate.</w:t>
      </w:r>
    </w:p>
    <w:p w14:paraId="5B3688CC" w14:textId="77777777" w:rsidR="00F41B8D" w:rsidRPr="00AE46AC" w:rsidRDefault="00F41B8D" w:rsidP="00E44762">
      <w:pPr>
        <w:numPr>
          <w:ilvl w:val="0"/>
          <w:numId w:val="3"/>
        </w:numPr>
        <w:jc w:val="both"/>
      </w:pPr>
      <w:r w:rsidRPr="00AE46AC">
        <w:t>međusobna prava i obveze utvrđuju se Ugovorom o dodjeli financijskih sredstava prema projektu Komercijalizacija inovacija.</w:t>
      </w:r>
    </w:p>
    <w:p w14:paraId="562ADC1D" w14:textId="77777777" w:rsidR="00B16F8E" w:rsidRPr="00AE46AC" w:rsidRDefault="00F41B8D" w:rsidP="009C39A4">
      <w:pPr>
        <w:numPr>
          <w:ilvl w:val="0"/>
          <w:numId w:val="3"/>
        </w:numPr>
        <w:jc w:val="both"/>
      </w:pPr>
      <w:r w:rsidRPr="00AE46AC">
        <w:t xml:space="preserve">do potpisa Ugovora za financiranje, ukoliko je natjecatelj fizička osoba, </w:t>
      </w:r>
      <w:r w:rsidR="00AE46AC" w:rsidRPr="009C39A4">
        <w:t>zahtijevat</w:t>
      </w:r>
      <w:r w:rsidRPr="00AE46AC">
        <w:t xml:space="preserve"> će se osnivan</w:t>
      </w:r>
      <w:r w:rsidR="00B16F8E" w:rsidRPr="00AE46AC">
        <w:t>je obrta ili trgovačkog društva ili ustupanje prava drugom gospodarskom subjektu</w:t>
      </w:r>
      <w:r w:rsidR="009C39A4">
        <w:t xml:space="preserve"> sa sjedištem u </w:t>
      </w:r>
      <w:r w:rsidR="009C39A4" w:rsidRPr="009C39A4">
        <w:t>Primorsko-goransk</w:t>
      </w:r>
      <w:r w:rsidR="009C39A4">
        <w:t>oj</w:t>
      </w:r>
      <w:r w:rsidR="009C39A4" w:rsidRPr="009C39A4">
        <w:t xml:space="preserve"> županij</w:t>
      </w:r>
      <w:r w:rsidR="009C39A4">
        <w:t>i</w:t>
      </w:r>
      <w:r w:rsidR="0056464C" w:rsidRPr="00AE46AC">
        <w:t>.</w:t>
      </w:r>
    </w:p>
    <w:p w14:paraId="454B34DA" w14:textId="77777777" w:rsidR="00B16F8E" w:rsidRPr="00AE46AC" w:rsidRDefault="00EC5ACA" w:rsidP="00B16F8E">
      <w:pPr>
        <w:numPr>
          <w:ilvl w:val="0"/>
          <w:numId w:val="3"/>
        </w:numPr>
        <w:jc w:val="both"/>
      </w:pPr>
      <w:r w:rsidRPr="00AE46AC">
        <w:t>p</w:t>
      </w:r>
      <w:r w:rsidR="000A79D7" w:rsidRPr="00AE46AC">
        <w:t>rije potpisa</w:t>
      </w:r>
      <w:r w:rsidR="00B16F8E" w:rsidRPr="00AE46AC">
        <w:t xml:space="preserve"> Ugovora za financiranje, ukoliko je natjecatelj pravna osoba, </w:t>
      </w:r>
      <w:r w:rsidR="00AE46AC" w:rsidRPr="009C39A4">
        <w:t>zahtijevat</w:t>
      </w:r>
      <w:r w:rsidR="00B16F8E" w:rsidRPr="00AE46AC">
        <w:t xml:space="preserve"> će se dostava BON1 - FINA OBRASCA</w:t>
      </w:r>
      <w:r w:rsidR="0056464C" w:rsidRPr="00AE46AC">
        <w:t xml:space="preserve">, a u slučaju gubitka i </w:t>
      </w:r>
      <w:r w:rsidR="00B16F8E" w:rsidRPr="00AE46AC">
        <w:t>Ugovor o kratkoročnoj pozajmici s vlasnikom</w:t>
      </w:r>
      <w:r w:rsidR="0056464C" w:rsidRPr="00AE46AC">
        <w:t>.</w:t>
      </w:r>
    </w:p>
    <w:p w14:paraId="713773BF" w14:textId="77777777" w:rsidR="0056464C" w:rsidRPr="003A2EB8" w:rsidRDefault="0056464C" w:rsidP="003A2EB8">
      <w:pPr>
        <w:numPr>
          <w:ilvl w:val="0"/>
          <w:numId w:val="3"/>
        </w:numPr>
        <w:jc w:val="both"/>
      </w:pPr>
      <w:r w:rsidRPr="003A2EB8">
        <w:t>sredstva će se dodjeljivati prema listi najbolje ocjenjenih prijava koje u potpunosti udovoljavaju uvjetima na</w:t>
      </w:r>
      <w:r w:rsidR="00E44526" w:rsidRPr="003A2EB8">
        <w:t xml:space="preserve">tječaja, a povjerenstvo </w:t>
      </w:r>
      <w:r w:rsidR="003A2EB8" w:rsidRPr="003A2EB8">
        <w:t>za odabir i ocjenu zahtjeva može odlučiti</w:t>
      </w:r>
      <w:r w:rsidR="00E44526" w:rsidRPr="003A2EB8">
        <w:t xml:space="preserve"> o postavljanju </w:t>
      </w:r>
      <w:r w:rsidR="003A2EB8" w:rsidRPr="003A2EB8">
        <w:t>bodovnog praga</w:t>
      </w:r>
      <w:r w:rsidR="00E44526" w:rsidRPr="003A2EB8">
        <w:t>.</w:t>
      </w:r>
    </w:p>
    <w:p w14:paraId="77605D72" w14:textId="77777777" w:rsidR="00B16F8E" w:rsidRPr="00AE46AC" w:rsidRDefault="00B16F8E" w:rsidP="00B16F8E">
      <w:pPr>
        <w:ind w:left="720"/>
        <w:jc w:val="both"/>
      </w:pPr>
    </w:p>
    <w:p w14:paraId="46EDD061" w14:textId="77777777" w:rsidR="00F41B8D" w:rsidRPr="00AE46AC" w:rsidRDefault="00F41B8D" w:rsidP="00B16F8E">
      <w:pPr>
        <w:ind w:left="720"/>
        <w:jc w:val="both"/>
      </w:pPr>
    </w:p>
    <w:p w14:paraId="2C5FFDB8" w14:textId="77777777" w:rsidR="00F41B8D" w:rsidRPr="00AE46AC" w:rsidRDefault="00F41B8D" w:rsidP="00F41B8D">
      <w:pPr>
        <w:pStyle w:val="Default"/>
        <w:jc w:val="center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  <w:b/>
          <w:bCs/>
        </w:rPr>
        <w:t>IV.</w:t>
      </w:r>
    </w:p>
    <w:p w14:paraId="79954592" w14:textId="77777777" w:rsidR="00F41B8D" w:rsidRPr="00AE46AC" w:rsidRDefault="00F41B8D" w:rsidP="00AB1D30">
      <w:pPr>
        <w:pStyle w:val="Default"/>
        <w:rPr>
          <w:rFonts w:ascii="Times New Roman" w:hAnsi="Times New Roman" w:cs="Times New Roman"/>
        </w:rPr>
      </w:pPr>
    </w:p>
    <w:p w14:paraId="6E9AE80C" w14:textId="77777777" w:rsidR="00F41B8D" w:rsidRPr="00AE46AC" w:rsidRDefault="00F41B8D" w:rsidP="00F41B8D">
      <w:pPr>
        <w:rPr>
          <w:b/>
        </w:rPr>
      </w:pPr>
      <w:r w:rsidRPr="00AE46AC">
        <w:rPr>
          <w:b/>
        </w:rPr>
        <w:t>KRITERIJI ZA VREDNOVANJE ZAHTJEVA</w:t>
      </w:r>
    </w:p>
    <w:p w14:paraId="47C517DC" w14:textId="77777777" w:rsidR="00F41B8D" w:rsidRPr="00AE46AC" w:rsidRDefault="00F41B8D" w:rsidP="00F41B8D">
      <w:pPr>
        <w:jc w:val="both"/>
      </w:pPr>
    </w:p>
    <w:p w14:paraId="6F31245E" w14:textId="77777777" w:rsidR="00F41B8D" w:rsidRPr="00AE46AC" w:rsidRDefault="00F41B8D" w:rsidP="00E44762">
      <w:pPr>
        <w:jc w:val="both"/>
      </w:pPr>
      <w:r w:rsidRPr="00AE46AC">
        <w:t>Zahtjevi za dodjelu sredstava boduju se ocjenom od 1 (najmanja ocjena) do 10 (najviša ocjena) prema osnovnim kriterijima:</w:t>
      </w:r>
    </w:p>
    <w:p w14:paraId="4B4D14FF" w14:textId="77777777" w:rsidR="00F41B8D" w:rsidRPr="00AE46AC" w:rsidRDefault="00F41B8D" w:rsidP="00E44762">
      <w:pPr>
        <w:numPr>
          <w:ilvl w:val="0"/>
          <w:numId w:val="4"/>
        </w:numPr>
        <w:jc w:val="both"/>
      </w:pPr>
      <w:r w:rsidRPr="00AE46AC">
        <w:t xml:space="preserve">stupanj inovativnosti u odnosu na postojeća i dostupna </w:t>
      </w:r>
      <w:r w:rsidR="00AE46AC" w:rsidRPr="009C39A4">
        <w:t>rješenja</w:t>
      </w:r>
      <w:r w:rsidRPr="00AE46AC">
        <w:t>,</w:t>
      </w:r>
    </w:p>
    <w:p w14:paraId="672B555F" w14:textId="77777777" w:rsidR="00F41B8D" w:rsidRPr="00AE46AC" w:rsidRDefault="00F41B8D" w:rsidP="00E44762">
      <w:pPr>
        <w:numPr>
          <w:ilvl w:val="0"/>
          <w:numId w:val="4"/>
        </w:numPr>
        <w:jc w:val="both"/>
      </w:pPr>
      <w:r w:rsidRPr="00AE46AC">
        <w:t>tržišni potencijal,</w:t>
      </w:r>
    </w:p>
    <w:p w14:paraId="04771C72" w14:textId="77777777" w:rsidR="00F41B8D" w:rsidRPr="00AE46AC" w:rsidRDefault="00F41B8D" w:rsidP="00E44762">
      <w:pPr>
        <w:numPr>
          <w:ilvl w:val="0"/>
          <w:numId w:val="4"/>
        </w:numPr>
        <w:jc w:val="both"/>
      </w:pPr>
      <w:r w:rsidRPr="00AE46AC">
        <w:lastRenderedPageBreak/>
        <w:t>poduzetnička sposobnost prijavitelja,</w:t>
      </w:r>
    </w:p>
    <w:p w14:paraId="688AE959" w14:textId="77777777" w:rsidR="00F41B8D" w:rsidRPr="00AE46AC" w:rsidRDefault="008171D5" w:rsidP="00E44762">
      <w:pPr>
        <w:jc w:val="both"/>
      </w:pPr>
      <w:r>
        <w:t xml:space="preserve">            </w:t>
      </w:r>
      <w:r w:rsidR="00F41B8D" w:rsidRPr="00AE46AC">
        <w:t>te dopunskim kriterijima</w:t>
      </w:r>
    </w:p>
    <w:p w14:paraId="3426F46B" w14:textId="77777777" w:rsidR="00F41B8D" w:rsidRPr="00AE46AC" w:rsidRDefault="00F41B8D" w:rsidP="00E44762">
      <w:pPr>
        <w:numPr>
          <w:ilvl w:val="0"/>
          <w:numId w:val="4"/>
        </w:numPr>
        <w:jc w:val="both"/>
      </w:pPr>
      <w:r w:rsidRPr="00AE46AC">
        <w:t>kvaliteta i izvedivost projekta,</w:t>
      </w:r>
    </w:p>
    <w:p w14:paraId="557B74BA" w14:textId="77777777" w:rsidR="00F41B8D" w:rsidRPr="00AE46AC" w:rsidRDefault="00F41B8D" w:rsidP="00E44762">
      <w:pPr>
        <w:numPr>
          <w:ilvl w:val="0"/>
          <w:numId w:val="4"/>
        </w:numPr>
        <w:jc w:val="both"/>
      </w:pPr>
      <w:r w:rsidRPr="00AE46AC">
        <w:t>potencijal stvaranja novih radnih mjesta,</w:t>
      </w:r>
    </w:p>
    <w:p w14:paraId="7C39E4D3" w14:textId="77777777" w:rsidR="00F41B8D" w:rsidRPr="00AE46AC" w:rsidRDefault="00F41B8D" w:rsidP="00E44762">
      <w:pPr>
        <w:numPr>
          <w:ilvl w:val="0"/>
          <w:numId w:val="4"/>
        </w:numPr>
        <w:jc w:val="both"/>
      </w:pPr>
      <w:r w:rsidRPr="00AE46AC">
        <w:t>razina ekološke prihvatljivosti.</w:t>
      </w:r>
    </w:p>
    <w:p w14:paraId="540C6A03" w14:textId="77777777" w:rsidR="00E44762" w:rsidRPr="00AE46AC" w:rsidRDefault="00E44762" w:rsidP="00E44762">
      <w:pPr>
        <w:ind w:left="720"/>
        <w:jc w:val="both"/>
      </w:pPr>
    </w:p>
    <w:p w14:paraId="7B4BDC90" w14:textId="77777777" w:rsidR="00F41B8D" w:rsidRDefault="00F41B8D" w:rsidP="00AB1D30">
      <w:pPr>
        <w:pStyle w:val="Default"/>
        <w:rPr>
          <w:rFonts w:ascii="Times New Roman" w:hAnsi="Times New Roman" w:cs="Times New Roman"/>
        </w:rPr>
      </w:pPr>
    </w:p>
    <w:p w14:paraId="28597A99" w14:textId="77777777" w:rsidR="00E44762" w:rsidRPr="00AE46AC" w:rsidRDefault="00E44762" w:rsidP="00E44762">
      <w:pPr>
        <w:pStyle w:val="Default"/>
        <w:jc w:val="center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  <w:b/>
          <w:bCs/>
        </w:rPr>
        <w:t>V.</w:t>
      </w:r>
    </w:p>
    <w:p w14:paraId="0BC103D8" w14:textId="77777777" w:rsidR="00E44762" w:rsidRPr="00AE46AC" w:rsidRDefault="00E44762" w:rsidP="00AB1D30">
      <w:pPr>
        <w:pStyle w:val="Default"/>
        <w:rPr>
          <w:rFonts w:ascii="Times New Roman" w:hAnsi="Times New Roman" w:cs="Times New Roman"/>
        </w:rPr>
      </w:pPr>
    </w:p>
    <w:p w14:paraId="06BD3B28" w14:textId="77777777" w:rsidR="00E44762" w:rsidRPr="00AE46AC" w:rsidRDefault="00E44762" w:rsidP="00E44762">
      <w:pPr>
        <w:rPr>
          <w:b/>
        </w:rPr>
      </w:pPr>
      <w:r w:rsidRPr="00AE46AC">
        <w:rPr>
          <w:b/>
        </w:rPr>
        <w:t>PRIJAVNA DOKUMENTACIJA</w:t>
      </w:r>
    </w:p>
    <w:p w14:paraId="24931E29" w14:textId="77777777" w:rsidR="00E44762" w:rsidRPr="00AE46AC" w:rsidRDefault="00E44762" w:rsidP="00E44762"/>
    <w:p w14:paraId="3AF8E050" w14:textId="77777777" w:rsidR="00E44762" w:rsidRPr="00AE46AC" w:rsidRDefault="00E44762" w:rsidP="00E44762">
      <w:pPr>
        <w:jc w:val="both"/>
      </w:pPr>
      <w:r w:rsidRPr="00AE46AC">
        <w:t xml:space="preserve">Zahtjev za dodjelu sredstava dostavlja se </w:t>
      </w:r>
      <w:r w:rsidRPr="00B62E16">
        <w:t xml:space="preserve">isključivo na </w:t>
      </w:r>
      <w:r w:rsidR="00B62E16" w:rsidRPr="00B62E16">
        <w:t xml:space="preserve">potpisanom i </w:t>
      </w:r>
      <w:proofErr w:type="spellStart"/>
      <w:r w:rsidR="00B62E16" w:rsidRPr="00B62E16">
        <w:t>pečatiranom</w:t>
      </w:r>
      <w:proofErr w:type="spellEnd"/>
      <w:r w:rsidR="00AE46AC" w:rsidRPr="00B62E16">
        <w:t xml:space="preserve"> </w:t>
      </w:r>
      <w:r w:rsidR="00855597" w:rsidRPr="00B62E16">
        <w:t xml:space="preserve"> </w:t>
      </w:r>
      <w:r w:rsidRPr="00B62E16">
        <w:t>propisanom</w:t>
      </w:r>
      <w:r w:rsidRPr="00AE46AC">
        <w:t xml:space="preserve"> </w:t>
      </w:r>
      <w:r w:rsidR="00947523" w:rsidRPr="00AE46AC">
        <w:t>o</w:t>
      </w:r>
      <w:r w:rsidRPr="00AE46AC">
        <w:t>brascu s priloženom dokumentacijom.</w:t>
      </w:r>
    </w:p>
    <w:p w14:paraId="78C23999" w14:textId="77777777" w:rsidR="00E44762" w:rsidRPr="00AE46AC" w:rsidRDefault="00E44762" w:rsidP="00E44762">
      <w:pPr>
        <w:jc w:val="both"/>
      </w:pPr>
      <w:r w:rsidRPr="00AE46AC">
        <w:t>Uz popunjeni Prijavni obrazac Zahtjeva prilaže se sljedeća dokumentacija:</w:t>
      </w:r>
    </w:p>
    <w:p w14:paraId="4E2888EF" w14:textId="77777777" w:rsidR="00E44762" w:rsidRPr="00AE46AC" w:rsidRDefault="00E44762" w:rsidP="00E44762">
      <w:pPr>
        <w:numPr>
          <w:ilvl w:val="0"/>
          <w:numId w:val="3"/>
        </w:numPr>
        <w:jc w:val="both"/>
      </w:pPr>
      <w:r w:rsidRPr="00AE46AC">
        <w:t>preslika rješenja o upisu u sudski registar (za poduzeća),</w:t>
      </w:r>
    </w:p>
    <w:p w14:paraId="041A1776" w14:textId="77777777" w:rsidR="00E44762" w:rsidRPr="00AE46AC" w:rsidRDefault="00E44762" w:rsidP="00E44762">
      <w:pPr>
        <w:numPr>
          <w:ilvl w:val="0"/>
          <w:numId w:val="3"/>
        </w:numPr>
        <w:jc w:val="both"/>
      </w:pPr>
      <w:r w:rsidRPr="00AE46AC">
        <w:t>preslika obrtnice (za obrte),</w:t>
      </w:r>
    </w:p>
    <w:p w14:paraId="7802CD26" w14:textId="77777777" w:rsidR="00E44762" w:rsidRPr="00AE46AC" w:rsidRDefault="00E44762" w:rsidP="00E44762">
      <w:pPr>
        <w:numPr>
          <w:ilvl w:val="0"/>
          <w:numId w:val="3"/>
        </w:numPr>
        <w:jc w:val="both"/>
      </w:pPr>
      <w:r w:rsidRPr="00AE46AC">
        <w:t>potvrda nadležne Porezne uprave o nepostojanju duga s osnove poreza, prireza i doprinosa na i iz plaće odnosno rješenje porezne uprave kojim se odobrava obročna otplata poreznog duga</w:t>
      </w:r>
      <w:r w:rsidR="00FB0258" w:rsidRPr="00AE46AC">
        <w:t>,</w:t>
      </w:r>
    </w:p>
    <w:p w14:paraId="1E852F5B" w14:textId="77777777" w:rsidR="00E44762" w:rsidRPr="00AE46AC" w:rsidRDefault="00E44762" w:rsidP="00E44762">
      <w:pPr>
        <w:numPr>
          <w:ilvl w:val="0"/>
          <w:numId w:val="3"/>
        </w:numPr>
        <w:jc w:val="both"/>
      </w:pPr>
      <w:r w:rsidRPr="00AE46AC">
        <w:t>potpisana Skupna izjava</w:t>
      </w:r>
      <w:r w:rsidR="00FB0258" w:rsidRPr="00AE46AC">
        <w:t>,</w:t>
      </w:r>
    </w:p>
    <w:p w14:paraId="767675F8" w14:textId="77777777" w:rsidR="00E44762" w:rsidRPr="00AE46AC" w:rsidRDefault="00E44762" w:rsidP="00E44762">
      <w:pPr>
        <w:numPr>
          <w:ilvl w:val="0"/>
          <w:numId w:val="3"/>
        </w:numPr>
        <w:jc w:val="both"/>
      </w:pPr>
      <w:r w:rsidRPr="00AE46AC">
        <w:t>životopis s popiso</w:t>
      </w:r>
      <w:r w:rsidR="00FB0258" w:rsidRPr="00AE46AC">
        <w:t>m stručnih/poslovnih referenci,</w:t>
      </w:r>
    </w:p>
    <w:p w14:paraId="3998A8F9" w14:textId="77777777" w:rsidR="00E44762" w:rsidRPr="00AE46AC" w:rsidRDefault="00E44762" w:rsidP="00E44762">
      <w:pPr>
        <w:numPr>
          <w:ilvl w:val="0"/>
          <w:numId w:val="3"/>
        </w:numPr>
        <w:jc w:val="both"/>
      </w:pPr>
      <w:r w:rsidRPr="00AE46AC">
        <w:t>izjava o korištenim državnim potporama male vrijednosti</w:t>
      </w:r>
      <w:r w:rsidR="00FB0258" w:rsidRPr="00AE46AC">
        <w:t>,</w:t>
      </w:r>
    </w:p>
    <w:p w14:paraId="3097384B" w14:textId="77777777" w:rsidR="002E3582" w:rsidRPr="00AE46AC" w:rsidRDefault="0056464C" w:rsidP="00E44762">
      <w:pPr>
        <w:numPr>
          <w:ilvl w:val="0"/>
          <w:numId w:val="3"/>
        </w:numPr>
        <w:jc w:val="both"/>
      </w:pPr>
      <w:r w:rsidRPr="00AE46AC">
        <w:t>p</w:t>
      </w:r>
      <w:r w:rsidR="002E3582" w:rsidRPr="00AE46AC">
        <w:t>onude  dobavljača  za troškove navedene u prijavi.</w:t>
      </w:r>
    </w:p>
    <w:p w14:paraId="345754F0" w14:textId="77777777" w:rsidR="002E3582" w:rsidRPr="00AE46AC" w:rsidRDefault="0056464C" w:rsidP="002E3582">
      <w:pPr>
        <w:numPr>
          <w:ilvl w:val="0"/>
          <w:numId w:val="3"/>
        </w:numPr>
        <w:jc w:val="both"/>
      </w:pPr>
      <w:r w:rsidRPr="00AE46AC">
        <w:t>i</w:t>
      </w:r>
      <w:r w:rsidR="002E3582" w:rsidRPr="00AE46AC">
        <w:t>zjava o sufinanciranju , sadržaja: Natjecatelj (ime i prezime) će osigurati vlastita sredstva (iznos) za sufinanciranje predmeta prijave (naziv projekta) u projektu Komercijalizacija inovacije (ako se odnosi na Natjecatelja).</w:t>
      </w:r>
    </w:p>
    <w:p w14:paraId="15623DCD" w14:textId="77777777" w:rsidR="00BD4AB2" w:rsidRPr="00AE46AC" w:rsidRDefault="00BD4AB2" w:rsidP="00BD4AB2">
      <w:pPr>
        <w:ind w:left="720"/>
        <w:jc w:val="both"/>
      </w:pPr>
    </w:p>
    <w:p w14:paraId="74E9A74E" w14:textId="77777777" w:rsidR="00855597" w:rsidRPr="00AE46AC" w:rsidRDefault="00855597" w:rsidP="00855597">
      <w:pPr>
        <w:jc w:val="both"/>
      </w:pPr>
    </w:p>
    <w:p w14:paraId="42C44044" w14:textId="77777777" w:rsidR="00855597" w:rsidRPr="00AE46AC" w:rsidRDefault="00855597" w:rsidP="00855597">
      <w:pPr>
        <w:jc w:val="both"/>
      </w:pPr>
      <w:r w:rsidRPr="00AE46AC">
        <w:t>Obrazac zahtjeva sa svim privitcima se dostavlja u papirnatom obliku i na CD-u u digitalnom zapisu.</w:t>
      </w:r>
      <w:r w:rsidR="003A2EB8">
        <w:t xml:space="preserve"> Nepotpune prijave se neće razmatrati.</w:t>
      </w:r>
    </w:p>
    <w:p w14:paraId="7DE23DF3" w14:textId="77777777" w:rsidR="00E44762" w:rsidRPr="00AE46AC" w:rsidRDefault="00E44762" w:rsidP="00AB1D30">
      <w:pPr>
        <w:pStyle w:val="Default"/>
        <w:rPr>
          <w:rFonts w:ascii="Times New Roman" w:hAnsi="Times New Roman" w:cs="Times New Roman"/>
        </w:rPr>
      </w:pPr>
    </w:p>
    <w:p w14:paraId="6B6F9DE4" w14:textId="77777777" w:rsidR="00E44762" w:rsidRPr="00AE46AC" w:rsidRDefault="00E44762" w:rsidP="00E44762">
      <w:pPr>
        <w:pStyle w:val="Default"/>
        <w:jc w:val="center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  <w:b/>
          <w:bCs/>
        </w:rPr>
        <w:t>VI.</w:t>
      </w:r>
    </w:p>
    <w:p w14:paraId="34093588" w14:textId="77777777" w:rsidR="00E44762" w:rsidRPr="00AE46AC" w:rsidRDefault="00E44762" w:rsidP="00E44762">
      <w:pPr>
        <w:tabs>
          <w:tab w:val="left" w:pos="1431"/>
        </w:tabs>
        <w:jc w:val="both"/>
        <w:rPr>
          <w:b/>
        </w:rPr>
      </w:pPr>
    </w:p>
    <w:p w14:paraId="60576611" w14:textId="77777777" w:rsidR="00E44762" w:rsidRPr="00AE46AC" w:rsidRDefault="00E44762" w:rsidP="00E44762">
      <w:pPr>
        <w:tabs>
          <w:tab w:val="left" w:pos="1431"/>
        </w:tabs>
        <w:jc w:val="both"/>
        <w:rPr>
          <w:b/>
        </w:rPr>
      </w:pPr>
      <w:r w:rsidRPr="00AE46AC">
        <w:rPr>
          <w:b/>
        </w:rPr>
        <w:t>DOSTAVA PRIJAVNE DOKUMENTACIJE</w:t>
      </w:r>
    </w:p>
    <w:p w14:paraId="13F374D8" w14:textId="77777777" w:rsidR="00E44762" w:rsidRPr="00AE46AC" w:rsidRDefault="00E44762" w:rsidP="00E44762">
      <w:pPr>
        <w:tabs>
          <w:tab w:val="left" w:pos="1431"/>
        </w:tabs>
        <w:jc w:val="both"/>
      </w:pPr>
    </w:p>
    <w:p w14:paraId="7DD62DB3" w14:textId="77777777" w:rsidR="00E44762" w:rsidRPr="00AE46AC" w:rsidRDefault="00E44762" w:rsidP="00E44762">
      <w:pPr>
        <w:numPr>
          <w:ilvl w:val="0"/>
          <w:numId w:val="2"/>
        </w:numPr>
        <w:jc w:val="both"/>
      </w:pPr>
      <w:r w:rsidRPr="00AE46AC">
        <w:t xml:space="preserve">Prijavna dokumentacija se dostavlja na adresu: </w:t>
      </w:r>
      <w:r w:rsidR="002E3582" w:rsidRPr="00AE46AC">
        <w:t xml:space="preserve">ZAKLADA FIPRO </w:t>
      </w:r>
      <w:r w:rsidRPr="00AE46AC">
        <w:t>(</w:t>
      </w:r>
      <w:r w:rsidR="002E3582" w:rsidRPr="00AE46AC">
        <w:t xml:space="preserve">zgrada </w:t>
      </w:r>
      <w:r w:rsidR="00CA3199">
        <w:t>STEP RI z</w:t>
      </w:r>
      <w:r w:rsidR="002E3582" w:rsidRPr="00AE46AC">
        <w:t>nanstveno-tehnologijskog parka Sveučilišta u Rijeci</w:t>
      </w:r>
      <w:r w:rsidRPr="00AE46AC">
        <w:t xml:space="preserve">), </w:t>
      </w:r>
      <w:r w:rsidR="00773F1C">
        <w:t xml:space="preserve">R. </w:t>
      </w:r>
      <w:proofErr w:type="spellStart"/>
      <w:r w:rsidR="00773F1C">
        <w:t>Matejčić</w:t>
      </w:r>
      <w:proofErr w:type="spellEnd"/>
      <w:r w:rsidR="00773F1C">
        <w:t xml:space="preserve"> 10</w:t>
      </w:r>
      <w:r w:rsidRPr="00AE46AC">
        <w:t>, 51000 Rijeka; zaduženog za operativnu provedbu projekta Komercijalizacije inovacija.</w:t>
      </w:r>
    </w:p>
    <w:p w14:paraId="1CA424D0" w14:textId="77777777" w:rsidR="00E44762" w:rsidRPr="00AE46AC" w:rsidRDefault="00E44762" w:rsidP="00E44762">
      <w:pPr>
        <w:numPr>
          <w:ilvl w:val="0"/>
          <w:numId w:val="2"/>
        </w:numPr>
        <w:jc w:val="both"/>
      </w:pPr>
      <w:r w:rsidRPr="00AE46AC">
        <w:t>Dokumentaciju natjecatelj upućuje preporučenom poštom ili predaje o</w:t>
      </w:r>
      <w:r w:rsidRPr="00AE46AC">
        <w:softHyphen/>
        <w:t xml:space="preserve">sobno, s napomenom „Za Javni poziv za dodjelu financijskih sredstava prema projektu Komercijalizacija inovacija”. Prijavnu dokumentaciju Zahtjeva za dodjelu sredstava koji nisu izabrani za financiranje, natjecatelji mogu podignuti ili ostaviti u </w:t>
      </w:r>
      <w:r w:rsidR="000A79D7" w:rsidRPr="00AE46AC">
        <w:t>Z</w:t>
      </w:r>
      <w:r w:rsidRPr="00AE46AC">
        <w:t>aklad</w:t>
      </w:r>
      <w:r w:rsidR="000A79D7" w:rsidRPr="00AE46AC">
        <w:t>i</w:t>
      </w:r>
      <w:r w:rsidRPr="00AE46AC">
        <w:t xml:space="preserve"> FIPRO</w:t>
      </w:r>
      <w:r w:rsidR="000A79D7" w:rsidRPr="00AE46AC">
        <w:t xml:space="preserve"> uz prethodnu pisanu obavijest o namjeri upućenu Zakladi</w:t>
      </w:r>
      <w:r w:rsidRPr="00AE46AC">
        <w:t>.</w:t>
      </w:r>
    </w:p>
    <w:p w14:paraId="602511E8" w14:textId="77777777" w:rsidR="00E44762" w:rsidRDefault="00E44762" w:rsidP="00E44762">
      <w:pPr>
        <w:tabs>
          <w:tab w:val="left" w:pos="1431"/>
        </w:tabs>
        <w:jc w:val="both"/>
        <w:rPr>
          <w:b/>
        </w:rPr>
      </w:pPr>
    </w:p>
    <w:p w14:paraId="092CE307" w14:textId="77777777" w:rsidR="00773F1C" w:rsidRDefault="00773F1C" w:rsidP="00E44762">
      <w:pPr>
        <w:tabs>
          <w:tab w:val="left" w:pos="1431"/>
        </w:tabs>
        <w:jc w:val="both"/>
        <w:rPr>
          <w:b/>
        </w:rPr>
      </w:pPr>
    </w:p>
    <w:p w14:paraId="1A0E2CAE" w14:textId="77777777" w:rsidR="00773F1C" w:rsidRDefault="00773F1C" w:rsidP="00E44762">
      <w:pPr>
        <w:tabs>
          <w:tab w:val="left" w:pos="1431"/>
        </w:tabs>
        <w:jc w:val="both"/>
        <w:rPr>
          <w:b/>
        </w:rPr>
      </w:pPr>
    </w:p>
    <w:p w14:paraId="2CD4DE56" w14:textId="77777777" w:rsidR="00773F1C" w:rsidRDefault="00773F1C" w:rsidP="00E44762">
      <w:pPr>
        <w:tabs>
          <w:tab w:val="left" w:pos="1431"/>
        </w:tabs>
        <w:jc w:val="both"/>
        <w:rPr>
          <w:b/>
        </w:rPr>
      </w:pPr>
    </w:p>
    <w:p w14:paraId="7D625BE2" w14:textId="77777777" w:rsidR="00773F1C" w:rsidRDefault="00773F1C" w:rsidP="00E44762">
      <w:pPr>
        <w:tabs>
          <w:tab w:val="left" w:pos="1431"/>
        </w:tabs>
        <w:jc w:val="both"/>
        <w:rPr>
          <w:b/>
        </w:rPr>
      </w:pPr>
    </w:p>
    <w:p w14:paraId="416BFAB7" w14:textId="77777777" w:rsidR="00773F1C" w:rsidRPr="00AE46AC" w:rsidRDefault="00773F1C" w:rsidP="00E44762">
      <w:pPr>
        <w:tabs>
          <w:tab w:val="left" w:pos="1431"/>
        </w:tabs>
        <w:jc w:val="both"/>
        <w:rPr>
          <w:b/>
        </w:rPr>
      </w:pPr>
    </w:p>
    <w:p w14:paraId="3FBAA4D5" w14:textId="77777777" w:rsidR="00E44762" w:rsidRPr="00AE46AC" w:rsidRDefault="00E44762" w:rsidP="00E44762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E46AC">
        <w:rPr>
          <w:rFonts w:ascii="Times New Roman" w:hAnsi="Times New Roman" w:cs="Times New Roman"/>
          <w:b/>
          <w:bCs/>
        </w:rPr>
        <w:lastRenderedPageBreak/>
        <w:t>VII.</w:t>
      </w:r>
    </w:p>
    <w:p w14:paraId="76526534" w14:textId="77777777" w:rsidR="00E44762" w:rsidRPr="00AE46AC" w:rsidRDefault="00E44762" w:rsidP="00E44762">
      <w:pPr>
        <w:tabs>
          <w:tab w:val="left" w:pos="1431"/>
        </w:tabs>
        <w:jc w:val="both"/>
        <w:rPr>
          <w:b/>
        </w:rPr>
      </w:pPr>
    </w:p>
    <w:p w14:paraId="52017653" w14:textId="77777777" w:rsidR="00E44762" w:rsidRPr="00AE46AC" w:rsidRDefault="00E44762" w:rsidP="00E44762">
      <w:pPr>
        <w:jc w:val="both"/>
        <w:rPr>
          <w:b/>
        </w:rPr>
      </w:pPr>
      <w:r w:rsidRPr="00AE46AC">
        <w:rPr>
          <w:b/>
        </w:rPr>
        <w:t>INFORMACIJE</w:t>
      </w:r>
    </w:p>
    <w:p w14:paraId="1D252080" w14:textId="77777777" w:rsidR="00E44762" w:rsidRPr="00AE46AC" w:rsidRDefault="00E44762" w:rsidP="00E44762">
      <w:pPr>
        <w:jc w:val="both"/>
      </w:pPr>
    </w:p>
    <w:p w14:paraId="345C99E1" w14:textId="77777777" w:rsidR="00E44762" w:rsidRPr="00AE46AC" w:rsidRDefault="00E44762" w:rsidP="00E44762">
      <w:pPr>
        <w:numPr>
          <w:ilvl w:val="0"/>
          <w:numId w:val="2"/>
        </w:numPr>
        <w:jc w:val="both"/>
      </w:pPr>
      <w:r w:rsidRPr="00AE46AC">
        <w:t>I</w:t>
      </w:r>
      <w:r w:rsidR="002E3582" w:rsidRPr="00AE46AC">
        <w:t>nformacije i potrebni obrasci (o</w:t>
      </w:r>
      <w:r w:rsidRPr="00AE46AC">
        <w:t xml:space="preserve">brazac Zahtjeva, </w:t>
      </w:r>
      <w:r w:rsidR="002E3582" w:rsidRPr="00AE46AC">
        <w:t>obrazac Skupne izjave te obrazac I</w:t>
      </w:r>
      <w:r w:rsidRPr="00AE46AC">
        <w:t xml:space="preserve">zjave o korištenim državnim potporama male vrijednosti) mogu se dobiti putem elektronske pošte: </w:t>
      </w:r>
      <w:hyperlink r:id="rId7" w:history="1">
        <w:r w:rsidR="00A40189" w:rsidRPr="00AE46AC">
          <w:rPr>
            <w:rStyle w:val="Hyperlink"/>
          </w:rPr>
          <w:t>fipro@fipro.hr</w:t>
        </w:r>
      </w:hyperlink>
      <w:r w:rsidRPr="00AE46AC">
        <w:rPr>
          <w:rStyle w:val="Hyperlink"/>
          <w:color w:val="auto"/>
          <w:u w:val="none"/>
        </w:rPr>
        <w:t xml:space="preserve"> na </w:t>
      </w:r>
      <w:r w:rsidR="007B4EFE" w:rsidRPr="00AE46AC">
        <w:rPr>
          <w:rStyle w:val="Hyperlink"/>
          <w:color w:val="auto"/>
          <w:u w:val="none"/>
        </w:rPr>
        <w:t>upit</w:t>
      </w:r>
      <w:r w:rsidRPr="00AE46AC">
        <w:t xml:space="preserve">, na službenim stranicama zaklade FIPRO: </w:t>
      </w:r>
      <w:hyperlink r:id="rId8" w:history="1">
        <w:r w:rsidRPr="00AE46AC">
          <w:rPr>
            <w:rStyle w:val="Hyperlink"/>
          </w:rPr>
          <w:t>www.fipro.hr</w:t>
        </w:r>
      </w:hyperlink>
      <w:r w:rsidRPr="00AE46AC">
        <w:t xml:space="preserve"> te na službenim stranicama PGŽ: </w:t>
      </w:r>
      <w:hyperlink r:id="rId9" w:history="1">
        <w:r w:rsidRPr="00AE46AC">
          <w:rPr>
            <w:rStyle w:val="Hyperlink"/>
          </w:rPr>
          <w:t>www.pgz.hr</w:t>
        </w:r>
      </w:hyperlink>
      <w:r w:rsidRPr="00AE46AC">
        <w:t xml:space="preserve">. Rezultati natječaja će biti objavljeni na web stranici: </w:t>
      </w:r>
      <w:hyperlink r:id="rId10" w:history="1">
        <w:r w:rsidRPr="00AE46AC">
          <w:rPr>
            <w:rStyle w:val="Hyperlink"/>
          </w:rPr>
          <w:t>www.fipro.hr</w:t>
        </w:r>
      </w:hyperlink>
      <w:r w:rsidRPr="00AE46AC">
        <w:t xml:space="preserve">. </w:t>
      </w:r>
    </w:p>
    <w:p w14:paraId="5F881C3C" w14:textId="77777777" w:rsidR="00E44762" w:rsidRPr="00AE46AC" w:rsidRDefault="00E44762" w:rsidP="00E44762">
      <w:pPr>
        <w:numPr>
          <w:ilvl w:val="0"/>
          <w:numId w:val="2"/>
        </w:numPr>
        <w:jc w:val="both"/>
      </w:pPr>
      <w:r w:rsidRPr="00AE46AC">
        <w:t xml:space="preserve">Razvoj projekta podliježe stručnom praćenju, a natjecatelj ima pravo na stručnu pomoć osoblja </w:t>
      </w:r>
      <w:r w:rsidR="002E3582" w:rsidRPr="00AE46AC">
        <w:t xml:space="preserve">ZAKLADE FIPRO te zaposlenika </w:t>
      </w:r>
      <w:r w:rsidR="00773F1C">
        <w:t xml:space="preserve">STEP RI </w:t>
      </w:r>
      <w:r w:rsidR="004E7ED1">
        <w:t>z</w:t>
      </w:r>
      <w:r w:rsidRPr="00AE46AC">
        <w:t>nanstveno-tehnologij</w:t>
      </w:r>
      <w:r w:rsidR="002E3582" w:rsidRPr="00AE46AC">
        <w:t>skog parka Sveučilišta u Rijeci.</w:t>
      </w:r>
    </w:p>
    <w:p w14:paraId="03B01F4A" w14:textId="77777777" w:rsidR="00E44762" w:rsidRPr="00AE46AC" w:rsidRDefault="00E44762" w:rsidP="00AB1D30">
      <w:pPr>
        <w:pStyle w:val="Default"/>
        <w:rPr>
          <w:rFonts w:ascii="Times New Roman" w:hAnsi="Times New Roman" w:cs="Times New Roman"/>
        </w:rPr>
      </w:pPr>
    </w:p>
    <w:p w14:paraId="16AD062B" w14:textId="77777777" w:rsidR="00E44762" w:rsidRPr="00AE46AC" w:rsidRDefault="00E44762" w:rsidP="00E44762">
      <w:pPr>
        <w:pStyle w:val="Default"/>
        <w:jc w:val="center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  <w:b/>
          <w:bCs/>
        </w:rPr>
        <w:t>VIII.</w:t>
      </w:r>
    </w:p>
    <w:p w14:paraId="06D26083" w14:textId="77777777" w:rsidR="00E44762" w:rsidRPr="00AE46AC" w:rsidRDefault="00E44762" w:rsidP="00AB1D30">
      <w:pPr>
        <w:pStyle w:val="Default"/>
        <w:rPr>
          <w:rFonts w:ascii="Times New Roman" w:hAnsi="Times New Roman" w:cs="Times New Roman"/>
        </w:rPr>
      </w:pPr>
    </w:p>
    <w:p w14:paraId="6576CBB7" w14:textId="7B96EE6B" w:rsidR="00BA21B0" w:rsidRPr="00BA21B0" w:rsidRDefault="00BA21B0" w:rsidP="00BA21B0">
      <w:pPr>
        <w:pStyle w:val="Default"/>
        <w:rPr>
          <w:rFonts w:ascii="Times New Roman" w:hAnsi="Times New Roman" w:cs="Times New Roman"/>
        </w:rPr>
      </w:pPr>
      <w:r w:rsidRPr="00BA21B0">
        <w:rPr>
          <w:rFonts w:ascii="Times New Roman" w:hAnsi="Times New Roman" w:cs="Times New Roman"/>
        </w:rPr>
        <w:t xml:space="preserve">Službeni datum objave ovog Poziva je </w:t>
      </w:r>
      <w:r w:rsidRPr="00BA21B0">
        <w:rPr>
          <w:rFonts w:ascii="Times New Roman" w:hAnsi="Times New Roman" w:cs="Times New Roman"/>
          <w:b/>
        </w:rPr>
        <w:t>22. svibanj 2019.</w:t>
      </w:r>
      <w:r w:rsidRPr="00BA21B0">
        <w:rPr>
          <w:rFonts w:ascii="Times New Roman" w:hAnsi="Times New Roman" w:cs="Times New Roman"/>
        </w:rPr>
        <w:t xml:space="preserve"> Prijave se zaprimaju do </w:t>
      </w:r>
      <w:r w:rsidRPr="00BA21B0">
        <w:rPr>
          <w:rFonts w:ascii="Times New Roman" w:hAnsi="Times New Roman" w:cs="Times New Roman"/>
          <w:b/>
        </w:rPr>
        <w:t>05. srpnja 2019</w:t>
      </w:r>
      <w:r>
        <w:rPr>
          <w:rFonts w:ascii="Times New Roman" w:hAnsi="Times New Roman" w:cs="Times New Roman"/>
        </w:rPr>
        <w:t>.</w:t>
      </w:r>
      <w:r w:rsidRPr="00BA21B0">
        <w:rPr>
          <w:rFonts w:ascii="Times New Roman" w:hAnsi="Times New Roman" w:cs="Times New Roman"/>
        </w:rPr>
        <w:t xml:space="preserve"> godine do kraja dana (23,59 h) te se priznaje uručenje putem pošte unutar navedenog roka. Prijavitelji će biti obaviješteni o rezultatima evaluacije do </w:t>
      </w:r>
      <w:r w:rsidRPr="00BA21B0">
        <w:rPr>
          <w:rFonts w:ascii="Times New Roman" w:hAnsi="Times New Roman" w:cs="Times New Roman"/>
          <w:b/>
        </w:rPr>
        <w:t>02. rujna 2019</w:t>
      </w:r>
      <w:r>
        <w:rPr>
          <w:rFonts w:ascii="Times New Roman" w:hAnsi="Times New Roman" w:cs="Times New Roman"/>
        </w:rPr>
        <w:t>.</w:t>
      </w:r>
      <w:r w:rsidRPr="00BA21B0">
        <w:rPr>
          <w:rFonts w:ascii="Times New Roman" w:hAnsi="Times New Roman" w:cs="Times New Roman"/>
        </w:rPr>
        <w:t xml:space="preserve"> godine na službenim stranicama Zaklade. </w:t>
      </w:r>
    </w:p>
    <w:p w14:paraId="412B7762" w14:textId="48149783" w:rsidR="003335D8" w:rsidRDefault="00BA21B0" w:rsidP="00BA21B0">
      <w:pPr>
        <w:pStyle w:val="Default"/>
        <w:rPr>
          <w:rFonts w:ascii="Times New Roman" w:hAnsi="Times New Roman" w:cs="Times New Roman"/>
        </w:rPr>
      </w:pPr>
      <w:r w:rsidRPr="00BA21B0">
        <w:rPr>
          <w:rFonts w:ascii="Times New Roman" w:hAnsi="Times New Roman" w:cs="Times New Roman"/>
        </w:rPr>
        <w:t>FIPRO zadržava pravo izmjene i dopune te produljenja roka ovog Javnog poziva.</w:t>
      </w:r>
    </w:p>
    <w:p w14:paraId="5905468B" w14:textId="77777777" w:rsidR="00BA21B0" w:rsidRPr="00AE46AC" w:rsidRDefault="00BA21B0" w:rsidP="00BA21B0">
      <w:pPr>
        <w:pStyle w:val="Default"/>
        <w:rPr>
          <w:rFonts w:ascii="Times New Roman" w:hAnsi="Times New Roman" w:cs="Times New Roman"/>
          <w:b/>
          <w:bCs/>
        </w:rPr>
      </w:pPr>
    </w:p>
    <w:p w14:paraId="3B8FCC29" w14:textId="77777777" w:rsidR="00AB1D30" w:rsidRPr="00AE46AC" w:rsidRDefault="003335D8" w:rsidP="003335D8">
      <w:pPr>
        <w:pStyle w:val="Default"/>
        <w:jc w:val="center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  <w:b/>
          <w:bCs/>
        </w:rPr>
        <w:t>IX</w:t>
      </w:r>
      <w:r w:rsidR="00AB1D30" w:rsidRPr="00AE46AC">
        <w:rPr>
          <w:rFonts w:ascii="Times New Roman" w:hAnsi="Times New Roman" w:cs="Times New Roman"/>
          <w:b/>
          <w:bCs/>
        </w:rPr>
        <w:t>.</w:t>
      </w:r>
    </w:p>
    <w:p w14:paraId="16980768" w14:textId="77777777" w:rsidR="003335D8" w:rsidRPr="00AE46AC" w:rsidRDefault="003335D8" w:rsidP="00AB1D30">
      <w:pPr>
        <w:pStyle w:val="Default"/>
        <w:rPr>
          <w:rFonts w:ascii="Times New Roman" w:hAnsi="Times New Roman" w:cs="Times New Roman"/>
        </w:rPr>
      </w:pPr>
    </w:p>
    <w:p w14:paraId="6160D155" w14:textId="77777777" w:rsidR="00AB1D30" w:rsidRPr="00AE46AC" w:rsidRDefault="00AB1D30" w:rsidP="00AB1D30">
      <w:pPr>
        <w:pStyle w:val="Default"/>
        <w:rPr>
          <w:rFonts w:ascii="Times New Roman" w:hAnsi="Times New Roman" w:cs="Times New Roman"/>
        </w:rPr>
      </w:pPr>
      <w:r w:rsidRPr="00AE46AC">
        <w:rPr>
          <w:rFonts w:ascii="Times New Roman" w:hAnsi="Times New Roman" w:cs="Times New Roman"/>
        </w:rPr>
        <w:t xml:space="preserve">Informacije o </w:t>
      </w:r>
      <w:r w:rsidR="003335D8" w:rsidRPr="00AE46AC">
        <w:rPr>
          <w:rFonts w:ascii="Times New Roman" w:hAnsi="Times New Roman" w:cs="Times New Roman"/>
        </w:rPr>
        <w:t>prijavljenim inovacijama</w:t>
      </w:r>
      <w:r w:rsidRPr="00AE46AC">
        <w:rPr>
          <w:rFonts w:ascii="Times New Roman" w:hAnsi="Times New Roman" w:cs="Times New Roman"/>
        </w:rPr>
        <w:t xml:space="preserve"> bit će </w:t>
      </w:r>
      <w:r w:rsidR="003335D8" w:rsidRPr="00AE46AC">
        <w:rPr>
          <w:rFonts w:ascii="Times New Roman" w:hAnsi="Times New Roman" w:cs="Times New Roman"/>
        </w:rPr>
        <w:t>objavljeni javno u opsegu i sadržaju usuglašenim s prijaviteljima</w:t>
      </w:r>
      <w:r w:rsidRPr="00AE46AC">
        <w:rPr>
          <w:rFonts w:ascii="Times New Roman" w:hAnsi="Times New Roman" w:cs="Times New Roman"/>
        </w:rPr>
        <w:t xml:space="preserve">. </w:t>
      </w:r>
    </w:p>
    <w:sectPr w:rsidR="00AB1D30" w:rsidRPr="00AE46AC" w:rsidSect="0055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2358B"/>
    <w:multiLevelType w:val="hybridMultilevel"/>
    <w:tmpl w:val="BAACFB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A9C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82A3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3DD"/>
    <w:multiLevelType w:val="hybridMultilevel"/>
    <w:tmpl w:val="50FAF0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60797"/>
    <w:multiLevelType w:val="hybridMultilevel"/>
    <w:tmpl w:val="AE5C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09EC"/>
    <w:multiLevelType w:val="hybridMultilevel"/>
    <w:tmpl w:val="B900A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30"/>
    <w:rsid w:val="000255AE"/>
    <w:rsid w:val="000A79D7"/>
    <w:rsid w:val="000F1B54"/>
    <w:rsid w:val="000F1CED"/>
    <w:rsid w:val="00112683"/>
    <w:rsid w:val="001234E9"/>
    <w:rsid w:val="002B208B"/>
    <w:rsid w:val="002E3582"/>
    <w:rsid w:val="002E3DC7"/>
    <w:rsid w:val="00314624"/>
    <w:rsid w:val="003335D8"/>
    <w:rsid w:val="003620F1"/>
    <w:rsid w:val="003A2EB8"/>
    <w:rsid w:val="004E7ED1"/>
    <w:rsid w:val="005036BE"/>
    <w:rsid w:val="00543837"/>
    <w:rsid w:val="0055355D"/>
    <w:rsid w:val="0056464C"/>
    <w:rsid w:val="0058209E"/>
    <w:rsid w:val="00605BF4"/>
    <w:rsid w:val="00633EF1"/>
    <w:rsid w:val="006D1192"/>
    <w:rsid w:val="006E2E4C"/>
    <w:rsid w:val="00773F1C"/>
    <w:rsid w:val="007B4EFE"/>
    <w:rsid w:val="007D5FC1"/>
    <w:rsid w:val="008171D5"/>
    <w:rsid w:val="00854F94"/>
    <w:rsid w:val="00855597"/>
    <w:rsid w:val="008F7800"/>
    <w:rsid w:val="009158A1"/>
    <w:rsid w:val="00947523"/>
    <w:rsid w:val="009661F8"/>
    <w:rsid w:val="009B73BE"/>
    <w:rsid w:val="009C39A4"/>
    <w:rsid w:val="009F3D3E"/>
    <w:rsid w:val="00A40189"/>
    <w:rsid w:val="00A825EB"/>
    <w:rsid w:val="00A92964"/>
    <w:rsid w:val="00AB1D30"/>
    <w:rsid w:val="00AE46AC"/>
    <w:rsid w:val="00B16F8E"/>
    <w:rsid w:val="00B62E16"/>
    <w:rsid w:val="00BA21B0"/>
    <w:rsid w:val="00BC2350"/>
    <w:rsid w:val="00BD1F7B"/>
    <w:rsid w:val="00BD4AB2"/>
    <w:rsid w:val="00C20226"/>
    <w:rsid w:val="00C22B8E"/>
    <w:rsid w:val="00C4487C"/>
    <w:rsid w:val="00C55002"/>
    <w:rsid w:val="00CA3199"/>
    <w:rsid w:val="00CD012A"/>
    <w:rsid w:val="00D13B91"/>
    <w:rsid w:val="00D17A08"/>
    <w:rsid w:val="00DB0AD2"/>
    <w:rsid w:val="00DB3AD5"/>
    <w:rsid w:val="00E03351"/>
    <w:rsid w:val="00E44526"/>
    <w:rsid w:val="00E44762"/>
    <w:rsid w:val="00EB026C"/>
    <w:rsid w:val="00EC5ACA"/>
    <w:rsid w:val="00EE6658"/>
    <w:rsid w:val="00F41B8D"/>
    <w:rsid w:val="00F925ED"/>
    <w:rsid w:val="00FA5F05"/>
    <w:rsid w:val="00FB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70B8"/>
  <w15:docId w15:val="{3A840B68-97DA-4831-BC08-209718DC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D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D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30"/>
    <w:rPr>
      <w:rFonts w:ascii="Tahoma" w:hAnsi="Tahoma" w:cs="Tahoma"/>
      <w:sz w:val="16"/>
      <w:szCs w:val="16"/>
    </w:rPr>
  </w:style>
  <w:style w:type="character" w:styleId="Hyperlink">
    <w:name w:val="Hyperlink"/>
    <w:rsid w:val="00E44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r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pro@fipro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ipro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N T</cp:lastModifiedBy>
  <cp:revision>8</cp:revision>
  <cp:lastPrinted>2015-08-19T11:47:00Z</cp:lastPrinted>
  <dcterms:created xsi:type="dcterms:W3CDTF">2018-07-09T10:07:00Z</dcterms:created>
  <dcterms:modified xsi:type="dcterms:W3CDTF">2019-05-22T08:41:00Z</dcterms:modified>
</cp:coreProperties>
</file>